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92" w:rsidRDefault="00BF294A">
      <w:r>
        <w:t>Ethnic percentages</w:t>
      </w:r>
    </w:p>
    <w:p w:rsidR="00BF294A" w:rsidRDefault="00BF294A">
      <w:r w:rsidRPr="00BF294A"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F294A" w:rsidRDefault="00BF294A"/>
    <w:sectPr w:rsidR="00BF294A" w:rsidSect="00F70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94A"/>
    <w:rsid w:val="003E577F"/>
    <w:rsid w:val="00910219"/>
    <w:rsid w:val="00BF294A"/>
    <w:rsid w:val="00F70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9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2007_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Westerly Ethnic Percentages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Sheet1!$A$2:$A$7</c:f>
              <c:strCache>
                <c:ptCount val="5"/>
                <c:pt idx="0">
                  <c:v>White</c:v>
                </c:pt>
                <c:pt idx="1">
                  <c:v>African American</c:v>
                </c:pt>
                <c:pt idx="2">
                  <c:v>Hispanic</c:v>
                </c:pt>
                <c:pt idx="3">
                  <c:v>Alaskan Native/Native American</c:v>
                </c:pt>
                <c:pt idx="4">
                  <c:v>Other ethnicity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94.6</c:v>
                </c:pt>
                <c:pt idx="1">
                  <c:v>0.8</c:v>
                </c:pt>
                <c:pt idx="2">
                  <c:v>0.5</c:v>
                </c:pt>
                <c:pt idx="3">
                  <c:v>2.4</c:v>
                </c:pt>
                <c:pt idx="4">
                  <c:v>0.30000000000000027</c:v>
                </c:pt>
              </c:numCache>
            </c:numRef>
          </c:val>
        </c:ser>
      </c:pie3DChart>
    </c:plotArea>
    <c:legend>
      <c:legendPos val="r"/>
      <c:legendEntry>
        <c:idx val="5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Anne Leighton</dc:creator>
  <cp:lastModifiedBy>Elizabeth Anne Leighton</cp:lastModifiedBy>
  <cp:revision>1</cp:revision>
  <dcterms:created xsi:type="dcterms:W3CDTF">2009-11-01T16:05:00Z</dcterms:created>
  <dcterms:modified xsi:type="dcterms:W3CDTF">2009-11-01T16:06:00Z</dcterms:modified>
</cp:coreProperties>
</file>